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66" w:rsidRDefault="00B34A66" w:rsidP="00142E29">
      <w:pPr>
        <w:spacing w:after="0"/>
        <w:jc w:val="center"/>
        <w:rPr>
          <w:b/>
          <w:sz w:val="28"/>
          <w:szCs w:val="28"/>
        </w:rPr>
      </w:pPr>
    </w:p>
    <w:p w:rsidR="00B30927" w:rsidRDefault="00B30927" w:rsidP="00B3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B30927" w:rsidRDefault="00B30927" w:rsidP="00B309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242E73">
        <w:rPr>
          <w:b/>
          <w:sz w:val="28"/>
          <w:szCs w:val="28"/>
        </w:rPr>
        <w:t xml:space="preserve"> Зенинская</w:t>
      </w:r>
      <w:proofErr w:type="gramEnd"/>
      <w:r>
        <w:rPr>
          <w:b/>
          <w:sz w:val="28"/>
          <w:szCs w:val="28"/>
        </w:rPr>
        <w:t xml:space="preserve"> </w:t>
      </w:r>
      <w:r w:rsidR="00242E73">
        <w:rPr>
          <w:b/>
          <w:sz w:val="28"/>
          <w:szCs w:val="28"/>
        </w:rPr>
        <w:t xml:space="preserve"> средняя общеобразовательная школа Вейделевского района Белгородской области</w:t>
      </w:r>
      <w:r>
        <w:rPr>
          <w:b/>
          <w:sz w:val="28"/>
          <w:szCs w:val="28"/>
        </w:rPr>
        <w:t>»</w:t>
      </w:r>
    </w:p>
    <w:p w:rsidR="00B30927" w:rsidRDefault="00B30927" w:rsidP="00B30927">
      <w:pPr>
        <w:jc w:val="center"/>
        <w:rPr>
          <w:b/>
          <w:sz w:val="28"/>
          <w:szCs w:val="28"/>
        </w:rPr>
      </w:pPr>
    </w:p>
    <w:p w:rsidR="00B30927" w:rsidRDefault="00B30927" w:rsidP="00B30927">
      <w:pPr>
        <w:jc w:val="center"/>
        <w:rPr>
          <w:b/>
          <w:sz w:val="28"/>
          <w:szCs w:val="28"/>
        </w:rPr>
      </w:pPr>
    </w:p>
    <w:p w:rsidR="00B34A66" w:rsidRDefault="00B34A66" w:rsidP="00142E29">
      <w:pPr>
        <w:spacing w:after="0"/>
        <w:jc w:val="center"/>
        <w:rPr>
          <w:b/>
          <w:sz w:val="28"/>
          <w:szCs w:val="28"/>
        </w:rPr>
      </w:pPr>
    </w:p>
    <w:p w:rsidR="00B34A66" w:rsidRPr="00AB726F" w:rsidRDefault="00B34A66" w:rsidP="00B34A66">
      <w:pPr>
        <w:spacing w:after="0" w:line="240" w:lineRule="auto"/>
        <w:jc w:val="center"/>
        <w:rPr>
          <w:b/>
          <w:sz w:val="28"/>
          <w:szCs w:val="28"/>
        </w:rPr>
      </w:pPr>
    </w:p>
    <w:p w:rsidR="00B34A66" w:rsidRPr="00AB726F" w:rsidRDefault="00B34A66" w:rsidP="00B34A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34A66" w:rsidRDefault="00B34A66" w:rsidP="00B34A66">
      <w:pPr>
        <w:spacing w:after="0" w:line="240" w:lineRule="auto"/>
        <w:rPr>
          <w:sz w:val="24"/>
          <w:szCs w:val="24"/>
        </w:rPr>
      </w:pPr>
    </w:p>
    <w:p w:rsidR="00B34A66" w:rsidRDefault="0007367F" w:rsidP="00B34A66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9 </w:t>
      </w:r>
      <w:r w:rsidR="00B3092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proofErr w:type="gramEnd"/>
      <w:r w:rsidR="00B3092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B34A66" w:rsidRPr="00AB726F">
        <w:rPr>
          <w:sz w:val="28"/>
          <w:szCs w:val="28"/>
        </w:rPr>
        <w:t xml:space="preserve"> года                                                                         </w:t>
      </w:r>
      <w:r w:rsidR="00B30927">
        <w:rPr>
          <w:b/>
          <w:sz w:val="28"/>
          <w:szCs w:val="28"/>
        </w:rPr>
        <w:t>№</w:t>
      </w:r>
      <w:r w:rsidR="00242E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</w:t>
      </w:r>
    </w:p>
    <w:p w:rsidR="009C180B" w:rsidRDefault="00B34A66" w:rsidP="00B34A66">
      <w:pPr>
        <w:spacing w:after="0"/>
        <w:ind w:left="0" w:firstLine="0"/>
        <w:jc w:val="both"/>
        <w:rPr>
          <w:b/>
          <w:sz w:val="28"/>
          <w:szCs w:val="28"/>
        </w:rPr>
      </w:pPr>
      <w:r w:rsidRPr="00142E29">
        <w:rPr>
          <w:b/>
          <w:sz w:val="28"/>
          <w:szCs w:val="28"/>
        </w:rPr>
        <w:t xml:space="preserve"> </w:t>
      </w:r>
    </w:p>
    <w:p w:rsidR="00142E29" w:rsidRDefault="0007367F" w:rsidP="00B34A66">
      <w:pPr>
        <w:spacing w:after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назначении ответственных лиц за </w:t>
      </w:r>
    </w:p>
    <w:p w:rsidR="0007367F" w:rsidRDefault="0007367F" w:rsidP="00B34A66">
      <w:pPr>
        <w:spacing w:after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Центра образования естественно-научной</w:t>
      </w:r>
    </w:p>
    <w:p w:rsidR="0007367F" w:rsidRDefault="0007367F" w:rsidP="00B34A66">
      <w:pPr>
        <w:spacing w:after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направленности </w:t>
      </w:r>
      <w:proofErr w:type="gramStart"/>
      <w:r>
        <w:rPr>
          <w:b/>
          <w:sz w:val="28"/>
          <w:szCs w:val="28"/>
        </w:rPr>
        <w:t>« Точка</w:t>
      </w:r>
      <w:proofErr w:type="gramEnd"/>
      <w:r>
        <w:rPr>
          <w:b/>
          <w:sz w:val="28"/>
          <w:szCs w:val="28"/>
        </w:rPr>
        <w:t xml:space="preserve"> роста»</w:t>
      </w:r>
    </w:p>
    <w:p w:rsidR="0007367F" w:rsidRDefault="0007367F" w:rsidP="00B34A66">
      <w:pPr>
        <w:spacing w:after="0"/>
        <w:ind w:left="0" w:firstLine="0"/>
        <w:jc w:val="both"/>
        <w:rPr>
          <w:b/>
          <w:sz w:val="28"/>
          <w:szCs w:val="28"/>
        </w:rPr>
      </w:pPr>
    </w:p>
    <w:p w:rsidR="009C180B" w:rsidRDefault="009C180B" w:rsidP="00B34A66">
      <w:pPr>
        <w:spacing w:after="0"/>
        <w:ind w:left="0" w:firstLine="0"/>
        <w:jc w:val="both"/>
        <w:rPr>
          <w:b/>
          <w:sz w:val="28"/>
          <w:szCs w:val="28"/>
        </w:rPr>
      </w:pPr>
    </w:p>
    <w:p w:rsidR="00142E29" w:rsidRDefault="0007367F" w:rsidP="00B30927">
      <w:pPr>
        <w:spacing w:after="0"/>
        <w:ind w:firstLine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федерального проекта «Современная школа», национального проекта </w:t>
      </w:r>
      <w:proofErr w:type="gramStart"/>
      <w:r>
        <w:rPr>
          <w:sz w:val="28"/>
          <w:szCs w:val="28"/>
        </w:rPr>
        <w:t>« Образование</w:t>
      </w:r>
      <w:proofErr w:type="gramEnd"/>
      <w:r>
        <w:rPr>
          <w:sz w:val="28"/>
          <w:szCs w:val="28"/>
        </w:rPr>
        <w:t>», утвержденного протоколом президиума Совета при президенте РФ по стратегическому развитию и национальным проектам от Указа Президента РФ от 24.08.2019 г. № 16, в соответствии с дорожной картой по созданию и функционированию центра образования естественно-научной направленности « Точка роста» в МОУ «</w:t>
      </w:r>
      <w:r w:rsidR="008E185F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енинская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</w:t>
      </w:r>
    </w:p>
    <w:p w:rsidR="009C180B" w:rsidRDefault="009C180B" w:rsidP="00B30927">
      <w:pPr>
        <w:spacing w:after="0"/>
        <w:ind w:firstLine="23"/>
        <w:jc w:val="both"/>
        <w:rPr>
          <w:sz w:val="28"/>
          <w:szCs w:val="28"/>
        </w:rPr>
      </w:pPr>
    </w:p>
    <w:p w:rsidR="00142E29" w:rsidRDefault="00142E29" w:rsidP="00B30927">
      <w:pPr>
        <w:spacing w:after="0"/>
        <w:ind w:firstLine="23"/>
        <w:jc w:val="both"/>
        <w:rPr>
          <w:b/>
          <w:sz w:val="28"/>
          <w:szCs w:val="28"/>
        </w:rPr>
      </w:pPr>
      <w:r w:rsidRPr="00142E29">
        <w:rPr>
          <w:b/>
          <w:sz w:val="28"/>
          <w:szCs w:val="28"/>
        </w:rPr>
        <w:t>приказываю:</w:t>
      </w:r>
    </w:p>
    <w:p w:rsidR="009C180B" w:rsidRDefault="009C180B" w:rsidP="00B30927">
      <w:pPr>
        <w:spacing w:after="0"/>
        <w:ind w:firstLine="23"/>
        <w:jc w:val="both"/>
        <w:rPr>
          <w:b/>
          <w:sz w:val="28"/>
          <w:szCs w:val="28"/>
        </w:rPr>
      </w:pPr>
    </w:p>
    <w:p w:rsidR="00C0280C" w:rsidRDefault="008E185F" w:rsidP="008E185F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Центра образования естественно- научной направленности </w:t>
      </w:r>
      <w:proofErr w:type="gramStart"/>
      <w:r>
        <w:rPr>
          <w:sz w:val="28"/>
          <w:szCs w:val="28"/>
        </w:rPr>
        <w:t>« Точка</w:t>
      </w:r>
      <w:proofErr w:type="gramEnd"/>
      <w:r>
        <w:rPr>
          <w:sz w:val="28"/>
          <w:szCs w:val="28"/>
        </w:rPr>
        <w:t xml:space="preserve"> роста» Халтурину В.Н., методиста школы.</w:t>
      </w:r>
    </w:p>
    <w:p w:rsidR="008E185F" w:rsidRDefault="008E185F" w:rsidP="008E185F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должностную инструкцию руководителя Центра «Точка роста».</w:t>
      </w:r>
    </w:p>
    <w:p w:rsidR="008E185F" w:rsidRDefault="008E185F" w:rsidP="008E185F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функции Центра образования «Точка роста» по обеспечению реализации основных и дополнительных общеобразовательных программ </w:t>
      </w:r>
      <w:r>
        <w:rPr>
          <w:sz w:val="28"/>
          <w:szCs w:val="28"/>
        </w:rPr>
        <w:t>естественно-научной направленности</w:t>
      </w:r>
    </w:p>
    <w:p w:rsidR="008E185F" w:rsidRPr="008E185F" w:rsidRDefault="008E185F" w:rsidP="008E185F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142E29" w:rsidRDefault="00142E29" w:rsidP="00142E29">
      <w:pPr>
        <w:spacing w:after="0"/>
        <w:jc w:val="both"/>
        <w:rPr>
          <w:b/>
          <w:sz w:val="28"/>
          <w:szCs w:val="28"/>
        </w:rPr>
      </w:pPr>
    </w:p>
    <w:p w:rsidR="00B30927" w:rsidRDefault="00B30927" w:rsidP="00E45047">
      <w:pPr>
        <w:jc w:val="both"/>
        <w:rPr>
          <w:sz w:val="28"/>
          <w:szCs w:val="28"/>
        </w:rPr>
      </w:pPr>
    </w:p>
    <w:p w:rsidR="007D07FD" w:rsidRDefault="007D07FD" w:rsidP="00E45047">
      <w:pPr>
        <w:jc w:val="both"/>
        <w:rPr>
          <w:sz w:val="28"/>
          <w:szCs w:val="28"/>
        </w:rPr>
      </w:pPr>
    </w:p>
    <w:p w:rsidR="009F3DDF" w:rsidRDefault="009F3DDF" w:rsidP="00E45047">
      <w:pPr>
        <w:jc w:val="both"/>
        <w:rPr>
          <w:sz w:val="28"/>
          <w:szCs w:val="28"/>
        </w:rPr>
      </w:pPr>
    </w:p>
    <w:p w:rsidR="009F3DDF" w:rsidRDefault="007D07FD" w:rsidP="009F3DDF">
      <w:pPr>
        <w:spacing w:after="0"/>
        <w:jc w:val="both"/>
        <w:rPr>
          <w:b/>
          <w:sz w:val="28"/>
          <w:szCs w:val="28"/>
        </w:rPr>
      </w:pPr>
      <w:r w:rsidRPr="007D07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3D68F3" wp14:editId="5BF027FD">
            <wp:simplePos x="0" y="0"/>
            <wp:positionH relativeFrom="column">
              <wp:posOffset>40640</wp:posOffset>
            </wp:positionH>
            <wp:positionV relativeFrom="paragraph">
              <wp:posOffset>90170</wp:posOffset>
            </wp:positionV>
            <wp:extent cx="5019675" cy="1419225"/>
            <wp:effectExtent l="0" t="0" r="0" b="0"/>
            <wp:wrapTight wrapText="bothSides">
              <wp:wrapPolygon edited="0">
                <wp:start x="0" y="0"/>
                <wp:lineTo x="0" y="21455"/>
                <wp:lineTo x="21559" y="21455"/>
                <wp:lineTo x="21559" y="0"/>
                <wp:lineTo x="0" y="0"/>
              </wp:wrapPolygon>
            </wp:wrapTight>
            <wp:docPr id="3" name="Рисунок 3" descr="C:\Users\Us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85F">
        <w:rPr>
          <w:sz w:val="28"/>
          <w:szCs w:val="28"/>
        </w:rPr>
        <w:t xml:space="preserve"> </w:t>
      </w:r>
    </w:p>
    <w:p w:rsidR="009F3DDF" w:rsidRDefault="009F3DDF" w:rsidP="00E45047">
      <w:pPr>
        <w:jc w:val="both"/>
        <w:rPr>
          <w:sz w:val="28"/>
          <w:szCs w:val="28"/>
        </w:rPr>
      </w:pPr>
    </w:p>
    <w:p w:rsidR="009F3DDF" w:rsidRPr="00CA3C79" w:rsidRDefault="009F3DDF" w:rsidP="00E45047">
      <w:pPr>
        <w:jc w:val="both"/>
        <w:rPr>
          <w:sz w:val="28"/>
          <w:szCs w:val="28"/>
        </w:rPr>
      </w:pPr>
    </w:p>
    <w:p w:rsidR="00DD04B9" w:rsidRPr="00A966CD" w:rsidRDefault="008E185F" w:rsidP="0045577B">
      <w:p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DD04B9" w:rsidRPr="00A966CD" w:rsidSect="00304857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9B5"/>
    <w:multiLevelType w:val="hybridMultilevel"/>
    <w:tmpl w:val="6AB06EC4"/>
    <w:lvl w:ilvl="0" w:tplc="872C39F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9F089C"/>
    <w:multiLevelType w:val="hybridMultilevel"/>
    <w:tmpl w:val="FC40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0D7"/>
    <w:multiLevelType w:val="hybridMultilevel"/>
    <w:tmpl w:val="6A3A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E29"/>
    <w:rsid w:val="00003299"/>
    <w:rsid w:val="0007367F"/>
    <w:rsid w:val="000C71EE"/>
    <w:rsid w:val="00116029"/>
    <w:rsid w:val="00142E29"/>
    <w:rsid w:val="001B288B"/>
    <w:rsid w:val="001C0D2E"/>
    <w:rsid w:val="001C122A"/>
    <w:rsid w:val="001F7B8F"/>
    <w:rsid w:val="0020466B"/>
    <w:rsid w:val="00220F62"/>
    <w:rsid w:val="00232BB3"/>
    <w:rsid w:val="00242E73"/>
    <w:rsid w:val="002654F5"/>
    <w:rsid w:val="00291642"/>
    <w:rsid w:val="002A0130"/>
    <w:rsid w:val="002D6CF4"/>
    <w:rsid w:val="002D7B45"/>
    <w:rsid w:val="002F3F29"/>
    <w:rsid w:val="00304857"/>
    <w:rsid w:val="00352DF5"/>
    <w:rsid w:val="00354B95"/>
    <w:rsid w:val="0036106C"/>
    <w:rsid w:val="00362D8F"/>
    <w:rsid w:val="00386135"/>
    <w:rsid w:val="003D1FDB"/>
    <w:rsid w:val="003F330F"/>
    <w:rsid w:val="0040717C"/>
    <w:rsid w:val="0045577B"/>
    <w:rsid w:val="004A2D73"/>
    <w:rsid w:val="004D7298"/>
    <w:rsid w:val="00504BDF"/>
    <w:rsid w:val="0051529E"/>
    <w:rsid w:val="00544AF1"/>
    <w:rsid w:val="0056479B"/>
    <w:rsid w:val="005704EA"/>
    <w:rsid w:val="0058234E"/>
    <w:rsid w:val="005A097B"/>
    <w:rsid w:val="005B14B2"/>
    <w:rsid w:val="005B4798"/>
    <w:rsid w:val="005D14F7"/>
    <w:rsid w:val="005F3851"/>
    <w:rsid w:val="0062707E"/>
    <w:rsid w:val="006A00C4"/>
    <w:rsid w:val="006D4503"/>
    <w:rsid w:val="006F55B7"/>
    <w:rsid w:val="00741FB9"/>
    <w:rsid w:val="007714FB"/>
    <w:rsid w:val="00793650"/>
    <w:rsid w:val="007C6BBC"/>
    <w:rsid w:val="007D07FD"/>
    <w:rsid w:val="007F55C3"/>
    <w:rsid w:val="00824399"/>
    <w:rsid w:val="00862694"/>
    <w:rsid w:val="00883DDD"/>
    <w:rsid w:val="00895694"/>
    <w:rsid w:val="008B6CF2"/>
    <w:rsid w:val="008C367F"/>
    <w:rsid w:val="008E185F"/>
    <w:rsid w:val="00931529"/>
    <w:rsid w:val="0094073F"/>
    <w:rsid w:val="00952A9C"/>
    <w:rsid w:val="009A7E17"/>
    <w:rsid w:val="009C180B"/>
    <w:rsid w:val="009F3DDF"/>
    <w:rsid w:val="00A1486D"/>
    <w:rsid w:val="00A43699"/>
    <w:rsid w:val="00A62515"/>
    <w:rsid w:val="00A7103D"/>
    <w:rsid w:val="00A73764"/>
    <w:rsid w:val="00A966CD"/>
    <w:rsid w:val="00B12FC2"/>
    <w:rsid w:val="00B22EC2"/>
    <w:rsid w:val="00B23E8C"/>
    <w:rsid w:val="00B30927"/>
    <w:rsid w:val="00B33782"/>
    <w:rsid w:val="00B34A66"/>
    <w:rsid w:val="00B73464"/>
    <w:rsid w:val="00BA3915"/>
    <w:rsid w:val="00BF0A2F"/>
    <w:rsid w:val="00C0280C"/>
    <w:rsid w:val="00C56414"/>
    <w:rsid w:val="00CA2115"/>
    <w:rsid w:val="00CA3C79"/>
    <w:rsid w:val="00CC5C3D"/>
    <w:rsid w:val="00D22DFD"/>
    <w:rsid w:val="00D73C7B"/>
    <w:rsid w:val="00D8336F"/>
    <w:rsid w:val="00DB014E"/>
    <w:rsid w:val="00DD04B9"/>
    <w:rsid w:val="00DD7F25"/>
    <w:rsid w:val="00E012FD"/>
    <w:rsid w:val="00E351DC"/>
    <w:rsid w:val="00E45047"/>
    <w:rsid w:val="00EB4C4E"/>
    <w:rsid w:val="00F24CF3"/>
    <w:rsid w:val="00F459E5"/>
    <w:rsid w:val="00F52EA9"/>
    <w:rsid w:val="00F53656"/>
    <w:rsid w:val="00F6737D"/>
    <w:rsid w:val="00FC1BFB"/>
    <w:rsid w:val="00FD3CE3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CE63"/>
  <w15:docId w15:val="{8CC56DB1-2407-4514-BE24-E7FCE3BE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160"/>
        <w:szCs w:val="144"/>
        <w:lang w:val="ru-RU" w:eastAsia="en-US" w:bidi="ar-SA"/>
      </w:rPr>
    </w:rPrDefault>
    <w:pPrDefault>
      <w:pPr>
        <w:spacing w:after="63" w:line="290" w:lineRule="exact"/>
        <w:ind w:left="119" w:firstLine="6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Вейделевская</dc:creator>
  <cp:keywords/>
  <dc:description/>
  <cp:lastModifiedBy>User</cp:lastModifiedBy>
  <cp:revision>75</cp:revision>
  <cp:lastPrinted>2020-05-08T05:05:00Z</cp:lastPrinted>
  <dcterms:created xsi:type="dcterms:W3CDTF">2018-12-01T06:23:00Z</dcterms:created>
  <dcterms:modified xsi:type="dcterms:W3CDTF">2023-04-03T13:48:00Z</dcterms:modified>
</cp:coreProperties>
</file>